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603" w:rsidRDefault="00EE6603">
      <w:pPr>
        <w:pStyle w:val="Body"/>
        <w:spacing w:line="360" w:lineRule="auto"/>
        <w:rPr>
          <w:rFonts w:ascii="Trebuchet MS" w:hAnsi="Trebuchet MS"/>
        </w:rPr>
      </w:pPr>
    </w:p>
    <w:p w:rsidR="00EE6603" w:rsidRDefault="00E04854">
      <w:pPr>
        <w:pStyle w:val="Body"/>
        <w:spacing w:after="200" w:line="276" w:lineRule="auto"/>
        <w:rPr>
          <w:rFonts w:ascii="Calibri" w:eastAsia="Calibri" w:hAnsi="Calibri" w:cs="Calibri"/>
          <w:b/>
          <w:bCs/>
          <w:i/>
          <w:iCs/>
        </w:rPr>
      </w:pPr>
      <w:r>
        <w:rPr>
          <w:rFonts w:ascii="Calibri" w:eastAsia="Calibri" w:hAnsi="Calibri" w:cs="Calibri"/>
          <w:b/>
          <w:bCs/>
          <w:i/>
          <w:iCs/>
          <w:lang w:val="nl-NL"/>
        </w:rPr>
        <w:t xml:space="preserve">Strictly embargoed until Monday </w:t>
      </w:r>
      <w:r>
        <w:rPr>
          <w:rFonts w:ascii="Calibri" w:eastAsia="Calibri" w:hAnsi="Calibri" w:cs="Calibri"/>
          <w:b/>
          <w:bCs/>
          <w:i/>
          <w:iCs/>
          <w:lang w:val="en-US"/>
        </w:rPr>
        <w:t>14th October 2019</w:t>
      </w:r>
      <w:r>
        <w:rPr>
          <w:rFonts w:ascii="Calibri" w:eastAsia="Calibri" w:hAnsi="Calibri" w:cs="Calibri"/>
          <w:b/>
          <w:bCs/>
          <w:i/>
          <w:iCs/>
        </w:rPr>
        <w:t xml:space="preserve"> </w:t>
      </w:r>
    </w:p>
    <w:p w:rsidR="00EE6603" w:rsidRDefault="00E04854">
      <w:pPr>
        <w:pStyle w:val="Body"/>
        <w:spacing w:after="200" w:line="276" w:lineRule="auto"/>
        <w:rPr>
          <w:rFonts w:ascii="Calibri" w:eastAsia="Calibri" w:hAnsi="Calibri" w:cs="Calibri"/>
          <w:b/>
          <w:bCs/>
          <w:sz w:val="36"/>
          <w:szCs w:val="36"/>
        </w:rPr>
      </w:pPr>
      <w:r>
        <w:rPr>
          <w:rFonts w:ascii="Calibri" w:eastAsia="Calibri" w:hAnsi="Calibri" w:cs="Calibri"/>
          <w:b/>
          <w:bCs/>
          <w:sz w:val="36"/>
          <w:szCs w:val="36"/>
          <w:lang w:val="de-DE"/>
        </w:rPr>
        <w:t xml:space="preserve">CHILDREN IN THE EAST MIDLANDS AWAITING ADOPTION OUTNUMBER ADOPTERS BY 3 TO 1 LATEST FIGURES SHOW </w:t>
      </w:r>
    </w:p>
    <w:p w:rsidR="00EE6603" w:rsidRDefault="00E04854">
      <w:pPr>
        <w:pStyle w:val="Body"/>
        <w:spacing w:after="200" w:line="360" w:lineRule="auto"/>
        <w:rPr>
          <w:rFonts w:ascii="Calibri" w:eastAsia="Calibri" w:hAnsi="Calibri" w:cs="Calibri"/>
        </w:rPr>
      </w:pPr>
      <w:r>
        <w:rPr>
          <w:rFonts w:ascii="Calibri" w:eastAsia="Calibri" w:hAnsi="Calibri" w:cs="Calibri"/>
          <w:lang w:val="en-US"/>
        </w:rPr>
        <w:t xml:space="preserve">The latest analysis published by the government </w:t>
      </w:r>
      <w:r>
        <w:rPr>
          <w:rFonts w:ascii="Calibri" w:eastAsia="Calibri" w:hAnsi="Calibri" w:cs="Calibri"/>
          <w:lang w:val="en-US"/>
        </w:rPr>
        <w:t xml:space="preserve">shows that the East Midlands has more than 3 times as many children awaiting adoptive families as there are adopters. The </w:t>
      </w:r>
      <w:proofErr w:type="gramStart"/>
      <w:r>
        <w:rPr>
          <w:rFonts w:ascii="Calibri" w:eastAsia="Calibri" w:hAnsi="Calibri" w:cs="Calibri"/>
          <w:lang w:val="en-US"/>
        </w:rPr>
        <w:t>figures,</w:t>
      </w:r>
      <w:proofErr w:type="gramEnd"/>
      <w:r>
        <w:rPr>
          <w:rFonts w:ascii="Calibri" w:eastAsia="Calibri" w:hAnsi="Calibri" w:cs="Calibri"/>
          <w:lang w:val="en-US"/>
        </w:rPr>
        <w:t xml:space="preserve"> </w:t>
      </w:r>
      <w:r>
        <w:rPr>
          <w:rFonts w:ascii="Calibri" w:eastAsia="Calibri" w:hAnsi="Calibri" w:cs="Calibri"/>
          <w:shd w:val="clear" w:color="auto" w:fill="FFFFFF"/>
          <w:lang w:val="en-US"/>
        </w:rPr>
        <w:t xml:space="preserve">based on the latest data </w:t>
      </w:r>
      <w:r>
        <w:rPr>
          <w:rFonts w:ascii="Calibri" w:eastAsia="Calibri" w:hAnsi="Calibri" w:cs="Calibri"/>
          <w:lang w:val="en-US"/>
        </w:rPr>
        <w:t>reveals the region currently has 430 children waiting to be adopted and 130 families approved to ado</w:t>
      </w:r>
      <w:r>
        <w:rPr>
          <w:rFonts w:ascii="Calibri" w:eastAsia="Calibri" w:hAnsi="Calibri" w:cs="Calibri"/>
          <w:lang w:val="en-US"/>
        </w:rPr>
        <w:t xml:space="preserve">pt. </w:t>
      </w:r>
    </w:p>
    <w:p w:rsidR="00EE6603" w:rsidRDefault="00E04854">
      <w:pPr>
        <w:pStyle w:val="Body"/>
        <w:spacing w:line="360" w:lineRule="auto"/>
        <w:rPr>
          <w:rFonts w:ascii="Calibri" w:eastAsia="Calibri" w:hAnsi="Calibri" w:cs="Calibri"/>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says, “This report highlights the ongoing and urgent need to find adoptive families for children who desperately need them. Adoption transforms the lives of those it touches and this National Adoption Week we</w:t>
      </w:r>
      <w:r>
        <w:rPr>
          <w:rFonts w:ascii="Calibri" w:eastAsia="Calibri" w:hAnsi="Calibri" w:cs="Calibri"/>
          <w:lang w:val="en-US"/>
        </w:rPr>
        <w:t xml:space="preserve"> a</w:t>
      </w:r>
      <w:r>
        <w:rPr>
          <w:rFonts w:ascii="Calibri" w:eastAsia="Calibri" w:hAnsi="Calibri" w:cs="Calibri"/>
          <w:lang w:val="en-US"/>
        </w:rPr>
        <w:t>re asking anyone who h</w:t>
      </w:r>
      <w:r>
        <w:rPr>
          <w:rFonts w:ascii="Calibri" w:eastAsia="Calibri" w:hAnsi="Calibri" w:cs="Calibri"/>
          <w:lang w:val="en-US"/>
        </w:rPr>
        <w:t>as ever thought about adoption to find out more. Whether you’re married, single, gay or heterosexual, if you think you might be able to give a vulnerable child a loving home, please get in touch”</w:t>
      </w:r>
      <w:r>
        <w:rPr>
          <w:rFonts w:ascii="Calibri" w:eastAsia="Calibri" w:hAnsi="Calibri" w:cs="Calibri"/>
        </w:rPr>
        <w:t xml:space="preserve">. </w:t>
      </w:r>
    </w:p>
    <w:p w:rsidR="00EE6603" w:rsidRDefault="00EE6603">
      <w:pPr>
        <w:pStyle w:val="Body"/>
        <w:rPr>
          <w:rFonts w:ascii="Trebuchet MS" w:eastAsia="Trebuchet MS" w:hAnsi="Trebuchet MS" w:cs="Trebuchet MS"/>
          <w:color w:val="252728"/>
          <w:u w:color="252728"/>
        </w:rPr>
      </w:pPr>
    </w:p>
    <w:p w:rsidR="00EE6603" w:rsidRDefault="00E04854">
      <w:pPr>
        <w:pStyle w:val="Body"/>
        <w:spacing w:after="200" w:line="360" w:lineRule="auto"/>
        <w:rPr>
          <w:rFonts w:ascii="Calibri" w:eastAsia="Calibri" w:hAnsi="Calibri" w:cs="Calibri"/>
        </w:rPr>
      </w:pPr>
      <w:r>
        <w:rPr>
          <w:rFonts w:ascii="Calibri" w:eastAsia="Calibri" w:hAnsi="Calibri" w:cs="Calibri"/>
          <w:lang w:val="en-US"/>
        </w:rPr>
        <w:t>The latest statistics from the Adoption &amp;</w:t>
      </w:r>
      <w:r>
        <w:rPr>
          <w:rFonts w:ascii="Calibri" w:eastAsia="Calibri" w:hAnsi="Calibri" w:cs="Calibri"/>
          <w:lang w:val="en-US"/>
        </w:rPr>
        <w:t xml:space="preserve"> Special Guardianship Leadership Board (ASGLB</w:t>
      </w:r>
      <w:proofErr w:type="gramStart"/>
      <w:r>
        <w:rPr>
          <w:rFonts w:ascii="Calibri" w:eastAsia="Calibri" w:hAnsi="Calibri" w:cs="Calibri"/>
          <w:lang w:val="en-US"/>
        </w:rPr>
        <w:t>)*</w:t>
      </w:r>
      <w:proofErr w:type="gramEnd"/>
      <w:r>
        <w:rPr>
          <w:rFonts w:ascii="Calibri" w:eastAsia="Calibri" w:hAnsi="Calibri" w:cs="Calibri"/>
          <w:lang w:val="en-US"/>
        </w:rPr>
        <w:t xml:space="preserve">* also reveals that of the children awaiting adoption: </w:t>
      </w:r>
    </w:p>
    <w:p w:rsidR="00EE6603" w:rsidRDefault="00E04854">
      <w:pPr>
        <w:pStyle w:val="Body"/>
        <w:numPr>
          <w:ilvl w:val="0"/>
          <w:numId w:val="2"/>
        </w:numPr>
        <w:spacing w:after="200" w:line="360" w:lineRule="auto"/>
        <w:rPr>
          <w:lang w:val="en-US"/>
        </w:rPr>
      </w:pPr>
      <w:r>
        <w:rPr>
          <w:rFonts w:ascii="Calibri" w:eastAsia="Calibri" w:hAnsi="Calibri" w:cs="Calibri"/>
          <w:lang w:val="en-US"/>
        </w:rPr>
        <w:t xml:space="preserve">30% are aged under 5 years </w:t>
      </w:r>
    </w:p>
    <w:p w:rsidR="00EE6603" w:rsidRDefault="00E04854">
      <w:pPr>
        <w:pStyle w:val="Body"/>
        <w:numPr>
          <w:ilvl w:val="0"/>
          <w:numId w:val="2"/>
        </w:numPr>
        <w:spacing w:after="200" w:line="360" w:lineRule="auto"/>
        <w:rPr>
          <w:lang w:val="en-US"/>
        </w:rPr>
      </w:pPr>
      <w:r>
        <w:rPr>
          <w:rFonts w:ascii="Calibri" w:eastAsia="Calibri" w:hAnsi="Calibri" w:cs="Calibri"/>
          <w:lang w:val="en-US"/>
        </w:rPr>
        <w:t xml:space="preserve">7% have a disability </w:t>
      </w:r>
      <w:r>
        <w:rPr>
          <w:rFonts w:ascii="Calibri" w:eastAsia="Calibri" w:hAnsi="Calibri" w:cs="Calibri"/>
        </w:rPr>
        <w:t xml:space="preserve"> </w:t>
      </w:r>
    </w:p>
    <w:p w:rsidR="00EE6603" w:rsidRDefault="00E04854">
      <w:pPr>
        <w:pStyle w:val="Body"/>
        <w:numPr>
          <w:ilvl w:val="0"/>
          <w:numId w:val="2"/>
        </w:numPr>
        <w:spacing w:after="200" w:line="360" w:lineRule="auto"/>
        <w:rPr>
          <w:lang w:val="en-US"/>
        </w:rPr>
      </w:pPr>
      <w:r>
        <w:rPr>
          <w:rFonts w:ascii="Calibri" w:eastAsia="Calibri" w:hAnsi="Calibri" w:cs="Calibri"/>
          <w:lang w:val="en-US"/>
        </w:rPr>
        <w:t>20</w:t>
      </w:r>
      <w:r>
        <w:rPr>
          <w:rFonts w:ascii="Calibri" w:eastAsia="Calibri" w:hAnsi="Calibri" w:cs="Calibri"/>
        </w:rPr>
        <w:t>% are</w:t>
      </w:r>
      <w:r>
        <w:t xml:space="preserve"> </w:t>
      </w:r>
      <w:r>
        <w:rPr>
          <w:rFonts w:ascii="Trebuchet MS" w:hAnsi="Trebuchet MS"/>
          <w:lang w:val="en-US"/>
        </w:rPr>
        <w:t>from Black, Asian or Minority Ethnic background</w:t>
      </w:r>
    </w:p>
    <w:p w:rsidR="00EE6603" w:rsidRDefault="00E04854">
      <w:pPr>
        <w:pStyle w:val="Body"/>
        <w:numPr>
          <w:ilvl w:val="0"/>
          <w:numId w:val="2"/>
        </w:numPr>
        <w:spacing w:after="200" w:line="360" w:lineRule="auto"/>
        <w:rPr>
          <w:lang w:val="en-US"/>
        </w:rPr>
      </w:pPr>
      <w:r>
        <w:rPr>
          <w:rFonts w:ascii="Calibri" w:eastAsia="Calibri" w:hAnsi="Calibri" w:cs="Calibri"/>
          <w:lang w:val="en-US"/>
        </w:rPr>
        <w:t>60% are in sibling groups</w:t>
      </w:r>
    </w:p>
    <w:p w:rsidR="00EE6603" w:rsidRDefault="00E04854">
      <w:pPr>
        <w:pStyle w:val="Body"/>
        <w:spacing w:before="100" w:line="360" w:lineRule="auto"/>
        <w:rPr>
          <w:rFonts w:ascii="Calibri" w:eastAsia="Calibri" w:hAnsi="Calibri" w:cs="Calibri"/>
          <w:color w:val="252728"/>
          <w:u w:color="252728"/>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a</w:t>
      </w:r>
      <w:r>
        <w:rPr>
          <w:rFonts w:ascii="Calibri" w:eastAsia="Calibri" w:hAnsi="Calibri" w:cs="Calibri"/>
          <w:lang w:val="en-US"/>
        </w:rPr>
        <w:t>dds, “</w:t>
      </w:r>
      <w:r>
        <w:rPr>
          <w:rFonts w:ascii="Calibri" w:eastAsia="Calibri" w:hAnsi="Calibri" w:cs="Calibri"/>
          <w:color w:val="252728"/>
          <w:u w:color="252728"/>
          <w:lang w:val="en-US"/>
        </w:rPr>
        <w:t>Children who come to adoption do so because their birth families are unable to care for them. Many of them have experienced neglect and trauma. All of these children need a loving, stable home. They need support and love to help them overcome their t</w:t>
      </w:r>
      <w:r>
        <w:rPr>
          <w:rFonts w:ascii="Calibri" w:eastAsia="Calibri" w:hAnsi="Calibri" w:cs="Calibri"/>
          <w:color w:val="252728"/>
          <w:u w:color="252728"/>
          <w:lang w:val="en-US"/>
        </w:rPr>
        <w:t xml:space="preserve">roubled backgrounds, make sense of who they are and grow up to be safe and secure. Being an adoptive parent can be challenging but it also brings great rewards. </w:t>
      </w:r>
    </w:p>
    <w:p w:rsidR="00EE6603" w:rsidRDefault="00E04854">
      <w:pPr>
        <w:pStyle w:val="Body"/>
        <w:spacing w:after="200" w:line="360" w:lineRule="auto"/>
        <w:rPr>
          <w:rFonts w:ascii="Calibri" w:eastAsia="Calibri" w:hAnsi="Calibri" w:cs="Calibri"/>
        </w:rPr>
      </w:pPr>
      <w:r>
        <w:rPr>
          <w:rFonts w:ascii="Calibri" w:eastAsia="Calibri" w:hAnsi="Calibri" w:cs="Calibri"/>
          <w:lang w:val="en-US"/>
        </w:rPr>
        <w:t>If you’re interested in finding out more, please contact [agency] today”</w:t>
      </w:r>
      <w:r>
        <w:rPr>
          <w:rFonts w:ascii="Calibri" w:eastAsia="Calibri" w:hAnsi="Calibri" w:cs="Calibri"/>
        </w:rPr>
        <w:t xml:space="preserve">. </w:t>
      </w:r>
    </w:p>
    <w:p w:rsidR="00EE6603" w:rsidRDefault="00E04854">
      <w:pPr>
        <w:pStyle w:val="Body"/>
        <w:spacing w:after="200" w:line="360" w:lineRule="auto"/>
        <w:rPr>
          <w:rFonts w:ascii="Calibri" w:eastAsia="Calibri" w:hAnsi="Calibri" w:cs="Calibri"/>
        </w:rPr>
      </w:pPr>
      <w:r>
        <w:rPr>
          <w:rFonts w:ascii="Calibri" w:eastAsia="Calibri" w:hAnsi="Calibri" w:cs="Calibri"/>
          <w:lang w:val="en-US"/>
        </w:rPr>
        <w:lastRenderedPageBreak/>
        <w:t xml:space="preserve">For more </w:t>
      </w:r>
      <w:r>
        <w:rPr>
          <w:rFonts w:ascii="Calibri" w:eastAsia="Calibri" w:hAnsi="Calibri" w:cs="Calibri"/>
          <w:lang w:val="en-US"/>
        </w:rPr>
        <w:t>information about National Adoption Week or to arrange an interview with a [insert agency name] spokesperson contact [insert agency contact]</w:t>
      </w:r>
    </w:p>
    <w:p w:rsidR="00EE6603" w:rsidRDefault="00E04854">
      <w:pPr>
        <w:pStyle w:val="Body"/>
        <w:spacing w:after="200" w:line="360" w:lineRule="auto"/>
        <w:rPr>
          <w:rFonts w:ascii="Calibri" w:eastAsia="Calibri" w:hAnsi="Calibri" w:cs="Calibri"/>
        </w:rPr>
      </w:pPr>
      <w:r>
        <w:rPr>
          <w:rFonts w:ascii="Calibri" w:eastAsia="Calibri" w:hAnsi="Calibri" w:cs="Calibri"/>
          <w:lang w:val="de-DE"/>
        </w:rPr>
        <w:t>ENDS</w:t>
      </w:r>
    </w:p>
    <w:p w:rsidR="00EE6603" w:rsidRDefault="00E04854">
      <w:pPr>
        <w:pStyle w:val="Body"/>
        <w:spacing w:after="200" w:line="360" w:lineRule="auto"/>
        <w:rPr>
          <w:rFonts w:ascii="Calibri" w:eastAsia="Calibri" w:hAnsi="Calibri" w:cs="Calibri"/>
        </w:rPr>
      </w:pPr>
      <w:r>
        <w:rPr>
          <w:rFonts w:ascii="Calibri" w:eastAsia="Calibri" w:hAnsi="Calibri" w:cs="Calibri"/>
          <w:lang w:val="en-US"/>
        </w:rPr>
        <w:t>Notes to Editors</w:t>
      </w:r>
    </w:p>
    <w:p w:rsidR="00EE6603" w:rsidRDefault="00E04854">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National Recruitment steering group is made up of</w:t>
      </w:r>
      <w:r>
        <w:rPr>
          <w:rFonts w:ascii="Trebuchet MS" w:hAnsi="Trebuchet MS"/>
          <w:b w:val="0"/>
          <w:bCs w:val="0"/>
          <w:sz w:val="24"/>
          <w:szCs w:val="24"/>
        </w:rPr>
        <w:t> </w:t>
      </w:r>
      <w:r>
        <w:rPr>
          <w:rFonts w:ascii="Trebuchet MS" w:hAnsi="Trebuchet MS"/>
          <w:b w:val="0"/>
          <w:bCs w:val="0"/>
          <w:sz w:val="24"/>
          <w:szCs w:val="24"/>
        </w:rPr>
        <w:t>representatives from statutory and</w:t>
      </w:r>
      <w:r>
        <w:rPr>
          <w:rFonts w:ascii="Trebuchet MS" w:hAnsi="Trebuchet MS"/>
          <w:b w:val="0"/>
          <w:bCs w:val="0"/>
          <w:sz w:val="24"/>
          <w:szCs w:val="24"/>
        </w:rPr>
        <w:t> </w:t>
      </w:r>
      <w:r>
        <w:rPr>
          <w:rFonts w:ascii="Trebuchet MS" w:hAnsi="Trebuchet MS"/>
          <w:b w:val="0"/>
          <w:bCs w:val="0"/>
          <w:sz w:val="24"/>
          <w:szCs w:val="24"/>
        </w:rPr>
        <w:t xml:space="preserve">voluntary adoption agencies together with CVAA, Adoption UK, Coram-BAAF and First4Adoption. </w:t>
      </w:r>
      <w:r>
        <w:rPr>
          <w:rFonts w:ascii="Trebuchet MS" w:hAnsi="Trebuchet MS"/>
          <w:b w:val="0"/>
          <w:bCs w:val="0"/>
          <w:sz w:val="24"/>
          <w:szCs w:val="24"/>
        </w:rPr>
        <w:t> </w:t>
      </w:r>
      <w:r>
        <w:rPr>
          <w:rFonts w:ascii="Trebuchet MS" w:hAnsi="Trebuchet MS"/>
          <w:b w:val="0"/>
          <w:bCs w:val="0"/>
          <w:sz w:val="24"/>
          <w:szCs w:val="24"/>
        </w:rPr>
        <w:t xml:space="preserve">This is a new and exciting approach seeking to reinforce the continuing priority of recruiting a sufficient pool of adopters and promoting the routes </w:t>
      </w:r>
      <w:proofErr w:type="gramStart"/>
      <w:r>
        <w:rPr>
          <w:rFonts w:ascii="Trebuchet MS" w:hAnsi="Trebuchet MS"/>
          <w:b w:val="0"/>
          <w:bCs w:val="0"/>
          <w:sz w:val="24"/>
          <w:szCs w:val="24"/>
        </w:rPr>
        <w:t>that</w:t>
      </w:r>
      <w:proofErr w:type="gramEnd"/>
      <w:r>
        <w:rPr>
          <w:rFonts w:ascii="Trebuchet MS" w:hAnsi="Trebuchet MS"/>
          <w:b w:val="0"/>
          <w:bCs w:val="0"/>
          <w:sz w:val="24"/>
          <w:szCs w:val="24"/>
        </w:rPr>
        <w:t xml:space="preserve"> prospect</w:t>
      </w:r>
      <w:r>
        <w:rPr>
          <w:rFonts w:ascii="Trebuchet MS" w:hAnsi="Trebuchet MS"/>
          <w:b w:val="0"/>
          <w:bCs w:val="0"/>
          <w:sz w:val="24"/>
          <w:szCs w:val="24"/>
        </w:rPr>
        <w:t xml:space="preserve">ive adopters can take in approaching adoption agencies from across the sector. </w:t>
      </w:r>
      <w:hyperlink r:id="rId8" w:history="1">
        <w:r>
          <w:rPr>
            <w:rStyle w:val="Hyperlink0"/>
            <w:rFonts w:ascii="Trebuchet MS" w:hAnsi="Trebuchet MS"/>
            <w:b w:val="0"/>
            <w:bCs w:val="0"/>
            <w:sz w:val="24"/>
            <w:szCs w:val="24"/>
          </w:rPr>
          <w:t>https://www.first4adoption.org.uk/nationaladoptionweek/naw-steering-group/</w:t>
        </w:r>
      </w:hyperlink>
      <w:r>
        <w:rPr>
          <w:rFonts w:ascii="Trebuchet MS" w:hAnsi="Trebuchet MS"/>
          <w:b w:val="0"/>
          <w:bCs w:val="0"/>
          <w:sz w:val="24"/>
          <w:szCs w:val="24"/>
        </w:rPr>
        <w:t xml:space="preserve"> </w:t>
      </w:r>
    </w:p>
    <w:p w:rsidR="00EE6603" w:rsidRDefault="00E04854">
      <w:pPr>
        <w:pStyle w:val="Heading5"/>
        <w:keepNext w:val="0"/>
        <w:keepLines w:val="0"/>
        <w:widowControl w:val="0"/>
        <w:spacing w:before="0" w:after="200" w:line="276" w:lineRule="auto"/>
        <w:rPr>
          <w:rFonts w:ascii="Calibri" w:eastAsia="Calibri" w:hAnsi="Calibri" w:cs="Calibri"/>
          <w:i/>
          <w:iCs/>
          <w:color w:val="262626"/>
          <w:sz w:val="24"/>
          <w:szCs w:val="24"/>
          <w:u w:color="262626"/>
        </w:rPr>
      </w:pPr>
      <w:r>
        <w:rPr>
          <w:rFonts w:ascii="Trebuchet MS" w:hAnsi="Trebuchet MS"/>
          <w:b w:val="0"/>
          <w:bCs w:val="0"/>
          <w:sz w:val="24"/>
          <w:szCs w:val="24"/>
        </w:rPr>
        <w:t>**The Adopt</w:t>
      </w:r>
      <w:r>
        <w:rPr>
          <w:rFonts w:ascii="Trebuchet MS" w:hAnsi="Trebuchet MS"/>
          <w:b w:val="0"/>
          <w:bCs w:val="0"/>
          <w:sz w:val="24"/>
          <w:szCs w:val="24"/>
        </w:rPr>
        <w:t>ion &amp; Special Guardianship</w:t>
      </w:r>
      <w:r>
        <w:rPr>
          <w:rFonts w:ascii="Trebuchet MS" w:hAnsi="Trebuchet MS"/>
          <w:b w:val="0"/>
          <w:bCs w:val="0"/>
          <w:sz w:val="24"/>
          <w:szCs w:val="24"/>
        </w:rPr>
        <w:t xml:space="preserve"> Leadership Board (ASG</w:t>
      </w:r>
      <w:bookmarkStart w:id="0" w:name="_GoBack"/>
      <w:bookmarkEnd w:id="0"/>
      <w:r>
        <w:rPr>
          <w:rFonts w:ascii="Trebuchet MS" w:hAnsi="Trebuchet MS"/>
          <w:b w:val="0"/>
          <w:bCs w:val="0"/>
          <w:sz w:val="24"/>
          <w:szCs w:val="24"/>
        </w:rPr>
        <w:t>LB) was established in 2014 to provide leadership to the adoption system and drive improvements in</w:t>
      </w:r>
      <w:r>
        <w:rPr>
          <w:rFonts w:ascii="Trebuchet MS" w:hAnsi="Trebuchet MS"/>
          <w:b w:val="0"/>
          <w:bCs w:val="0"/>
          <w:sz w:val="24"/>
          <w:szCs w:val="24"/>
        </w:rPr>
        <w:t> </w:t>
      </w:r>
      <w:r>
        <w:rPr>
          <w:rFonts w:ascii="Trebuchet MS" w:hAnsi="Trebuchet MS"/>
          <w:b w:val="0"/>
          <w:bCs w:val="0"/>
          <w:sz w:val="24"/>
          <w:szCs w:val="24"/>
        </w:rPr>
        <w:t xml:space="preserve">performance </w:t>
      </w:r>
      <w:hyperlink r:id="rId9" w:history="1">
        <w:r>
          <w:rPr>
            <w:rStyle w:val="Hyperlink0"/>
            <w:rFonts w:ascii="Trebuchet MS" w:hAnsi="Trebuchet MS"/>
            <w:b w:val="0"/>
            <w:bCs w:val="0"/>
            <w:sz w:val="24"/>
            <w:szCs w:val="24"/>
          </w:rPr>
          <w:t>https://coram-i.org.uk/asglb/</w:t>
        </w:r>
      </w:hyperlink>
    </w:p>
    <w:p w:rsidR="00EE6603" w:rsidRDefault="00EE6603">
      <w:pPr>
        <w:pStyle w:val="Heading5"/>
        <w:keepNext w:val="0"/>
        <w:keepLines w:val="0"/>
        <w:widowControl w:val="0"/>
        <w:spacing w:before="0" w:after="200" w:line="276" w:lineRule="auto"/>
        <w:rPr>
          <w:rFonts w:ascii="Calibri" w:eastAsia="Calibri" w:hAnsi="Calibri" w:cs="Calibri"/>
          <w:i/>
          <w:iCs/>
          <w:color w:val="262626"/>
          <w:sz w:val="24"/>
          <w:szCs w:val="24"/>
          <w:u w:color="262626"/>
        </w:rPr>
      </w:pPr>
    </w:p>
    <w:p w:rsidR="00EE6603" w:rsidRDefault="00E04854">
      <w:pPr>
        <w:pStyle w:val="Heading5"/>
        <w:keepNext w:val="0"/>
        <w:keepLines w:val="0"/>
        <w:widowControl w:val="0"/>
        <w:spacing w:before="0" w:after="200" w:line="276" w:lineRule="auto"/>
        <w:rPr>
          <w:rFonts w:ascii="Trebuchet MS" w:eastAsia="Trebuchet MS" w:hAnsi="Trebuchet MS" w:cs="Trebuchet MS"/>
          <w:b w:val="0"/>
          <w:bCs w:val="0"/>
          <w:color w:val="262626"/>
          <w:sz w:val="24"/>
          <w:szCs w:val="24"/>
          <w:u w:color="262626"/>
        </w:rPr>
      </w:pPr>
      <w:r>
        <w:rPr>
          <w:rFonts w:ascii="Trebuchet MS" w:eastAsia="Cambria" w:hAnsi="Trebuchet MS" w:cs="Cambria"/>
          <w:i/>
          <w:iCs/>
          <w:color w:val="262626"/>
          <w:sz w:val="24"/>
          <w:szCs w:val="24"/>
          <w:u w:color="262626"/>
        </w:rPr>
        <w:t>National Adoption Week</w:t>
      </w:r>
      <w:r>
        <w:rPr>
          <w:rFonts w:ascii="Trebuchet MS" w:eastAsia="Cambria" w:hAnsi="Trebuchet MS" w:cs="Cambria"/>
          <w:b w:val="0"/>
          <w:bCs w:val="0"/>
          <w:i/>
          <w:iCs/>
          <w:color w:val="262626"/>
          <w:sz w:val="24"/>
          <w:szCs w:val="24"/>
          <w:u w:color="262626"/>
        </w:rPr>
        <w:t xml:space="preserve"> runs from14th - </w:t>
      </w:r>
      <w:proofErr w:type="gramStart"/>
      <w:r>
        <w:rPr>
          <w:rFonts w:ascii="Trebuchet MS" w:eastAsia="Cambria" w:hAnsi="Trebuchet MS" w:cs="Cambria"/>
          <w:b w:val="0"/>
          <w:bCs w:val="0"/>
          <w:i/>
          <w:iCs/>
          <w:color w:val="262626"/>
          <w:sz w:val="24"/>
          <w:szCs w:val="24"/>
          <w:u w:color="262626"/>
        </w:rPr>
        <w:t xml:space="preserve">20th </w:t>
      </w:r>
      <w:r>
        <w:rPr>
          <w:rFonts w:ascii="Trebuchet MS" w:eastAsia="Cambria" w:hAnsi="Trebuchet MS" w:cs="Cambria"/>
          <w:b w:val="0"/>
          <w:bCs w:val="0"/>
          <w:i/>
          <w:iCs/>
          <w:color w:val="262626"/>
          <w:sz w:val="24"/>
          <w:szCs w:val="24"/>
          <w:u w:color="262626"/>
          <w:vertAlign w:val="superscript"/>
        </w:rPr>
        <w:t xml:space="preserve"> </w:t>
      </w:r>
      <w:r>
        <w:rPr>
          <w:rFonts w:ascii="Trebuchet MS" w:eastAsia="Cambria" w:hAnsi="Trebuchet MS" w:cs="Cambria"/>
          <w:b w:val="0"/>
          <w:bCs w:val="0"/>
          <w:i/>
          <w:iCs/>
          <w:color w:val="262626"/>
          <w:sz w:val="24"/>
          <w:szCs w:val="24"/>
          <w:u w:color="262626"/>
        </w:rPr>
        <w:t>October</w:t>
      </w:r>
      <w:proofErr w:type="gramEnd"/>
      <w:r>
        <w:rPr>
          <w:rFonts w:ascii="Trebuchet MS" w:eastAsia="Cambria" w:hAnsi="Trebuchet MS" w:cs="Cambria"/>
          <w:b w:val="0"/>
          <w:bCs w:val="0"/>
          <w:i/>
          <w:iCs/>
          <w:color w:val="262626"/>
          <w:sz w:val="24"/>
          <w:szCs w:val="24"/>
          <w:u w:color="262626"/>
        </w:rPr>
        <w:t xml:space="preserve"> 2019 </w:t>
      </w:r>
      <w:r>
        <w:rPr>
          <w:rFonts w:ascii="Trebuchet MS" w:eastAsia="Cambria" w:hAnsi="Trebuchet MS" w:cs="Cambria"/>
          <w:b w:val="0"/>
          <w:bCs w:val="0"/>
          <w:color w:val="262626"/>
          <w:sz w:val="24"/>
          <w:szCs w:val="24"/>
          <w:u w:color="262626"/>
        </w:rPr>
        <w:t xml:space="preserve"> </w:t>
      </w:r>
      <w:hyperlink r:id="rId10" w:history="1">
        <w:r>
          <w:rPr>
            <w:rStyle w:val="Hyperlink1"/>
            <w:rFonts w:eastAsia="Cambria" w:cs="Cambria"/>
            <w:b w:val="0"/>
            <w:bCs w:val="0"/>
            <w:sz w:val="24"/>
            <w:szCs w:val="24"/>
          </w:rPr>
          <w:t>https://www.first4adoption.org.uk/nationaladoptionweek/</w:t>
        </w:r>
      </w:hyperlink>
    </w:p>
    <w:p w:rsidR="00EE6603" w:rsidRDefault="00E04854">
      <w:pPr>
        <w:pStyle w:val="Heading5"/>
        <w:keepNext w:val="0"/>
        <w:keepLines w:val="0"/>
        <w:widowControl w:val="0"/>
        <w:spacing w:before="0" w:after="200" w:line="276" w:lineRule="auto"/>
      </w:pPr>
      <w:r>
        <w:rPr>
          <w:rFonts w:ascii="Trebuchet MS" w:eastAsia="Cambria" w:hAnsi="Trebuchet MS" w:cs="Cambria"/>
          <w:i/>
          <w:iCs/>
          <w:color w:val="262626"/>
          <w:sz w:val="24"/>
          <w:szCs w:val="24"/>
          <w:u w:color="262626"/>
        </w:rPr>
        <w:t>First4Adoption</w:t>
      </w:r>
      <w:r>
        <w:rPr>
          <w:rFonts w:ascii="Trebuchet MS" w:eastAsia="Cambria" w:hAnsi="Trebuchet MS" w:cs="Cambria"/>
          <w:b w:val="0"/>
          <w:bCs w:val="0"/>
          <w:i/>
          <w:iCs/>
          <w:color w:val="262626"/>
          <w:sz w:val="24"/>
          <w:szCs w:val="24"/>
          <w:u w:color="262626"/>
        </w:rPr>
        <w:t xml:space="preserve"> is the national information service for adoption in England. </w:t>
      </w:r>
      <w:r>
        <w:rPr>
          <w:rFonts w:ascii="Trebuchet MS" w:eastAsia="Cambria" w:hAnsi="Trebuchet MS" w:cs="Cambria"/>
          <w:b w:val="0"/>
          <w:bCs w:val="0"/>
          <w:sz w:val="24"/>
          <w:szCs w:val="24"/>
          <w:lang w:val="it-IT"/>
        </w:rPr>
        <w:t>V</w:t>
      </w:r>
      <w:proofErr w:type="spellStart"/>
      <w:r>
        <w:rPr>
          <w:rFonts w:ascii="Trebuchet MS" w:eastAsia="Cambria" w:hAnsi="Trebuchet MS" w:cs="Cambria"/>
          <w:b w:val="0"/>
          <w:bCs w:val="0"/>
          <w:sz w:val="24"/>
          <w:szCs w:val="24"/>
        </w:rPr>
        <w:t>isit</w:t>
      </w:r>
      <w:proofErr w:type="spellEnd"/>
      <w:r>
        <w:rPr>
          <w:rFonts w:ascii="Trebuchet MS" w:eastAsia="Cambria" w:hAnsi="Trebuchet MS" w:cs="Cambria"/>
          <w:b w:val="0"/>
          <w:bCs w:val="0"/>
          <w:sz w:val="24"/>
          <w:szCs w:val="24"/>
        </w:rPr>
        <w:t xml:space="preserve"> our website</w:t>
      </w:r>
      <w:r>
        <w:rPr>
          <w:rFonts w:ascii="Trebuchet MS" w:eastAsia="Cambria" w:hAnsi="Trebuchet MS" w:cs="Cambria"/>
          <w:b w:val="0"/>
          <w:bCs w:val="0"/>
          <w:sz w:val="24"/>
          <w:szCs w:val="24"/>
        </w:rPr>
        <w:t> </w:t>
      </w:r>
      <w:hyperlink r:id="rId11" w:history="1">
        <w:r>
          <w:rPr>
            <w:rStyle w:val="Hyperlink2"/>
            <w:rFonts w:eastAsia="Cambria" w:cs="Cambria"/>
            <w:b w:val="0"/>
            <w:bCs w:val="0"/>
            <w:sz w:val="24"/>
            <w:szCs w:val="24"/>
          </w:rPr>
          <w:t>www.first4adoption.org.uk</w:t>
        </w:r>
      </w:hyperlink>
      <w:r>
        <w:rPr>
          <w:rStyle w:val="None"/>
          <w:rFonts w:ascii="Trebuchet MS" w:eastAsia="Cambria" w:hAnsi="Trebuchet MS" w:cs="Cambria"/>
          <w:b w:val="0"/>
          <w:bCs w:val="0"/>
          <w:color w:val="1F497D"/>
          <w:sz w:val="24"/>
          <w:szCs w:val="24"/>
          <w:u w:color="1F497D"/>
          <w:lang w:val="da-DK"/>
        </w:rPr>
        <w:t>,</w:t>
      </w:r>
      <w:r>
        <w:rPr>
          <w:rStyle w:val="None"/>
          <w:rFonts w:ascii="Trebuchet MS" w:eastAsia="Cambria" w:hAnsi="Trebuchet MS" w:cs="Cambria"/>
          <w:b w:val="0"/>
          <w:bCs w:val="0"/>
          <w:color w:val="1F497D"/>
          <w:sz w:val="24"/>
          <w:szCs w:val="24"/>
          <w:u w:color="1F497D"/>
        </w:rPr>
        <w:t> </w:t>
      </w:r>
      <w:r>
        <w:rPr>
          <w:rStyle w:val="None"/>
          <w:rFonts w:ascii="Trebuchet MS" w:eastAsia="Cambria" w:hAnsi="Trebuchet MS" w:cs="Cambria"/>
          <w:b w:val="0"/>
          <w:bCs w:val="0"/>
          <w:sz w:val="24"/>
          <w:szCs w:val="24"/>
        </w:rPr>
        <w:t>follow us on</w:t>
      </w:r>
      <w:r>
        <w:rPr>
          <w:rStyle w:val="None"/>
          <w:rFonts w:ascii="Trebuchet MS" w:eastAsia="Cambria" w:hAnsi="Trebuchet MS" w:cs="Cambria"/>
          <w:b w:val="0"/>
          <w:bCs w:val="0"/>
          <w:sz w:val="24"/>
          <w:szCs w:val="24"/>
        </w:rPr>
        <w:t> </w:t>
      </w:r>
      <w:hyperlink r:id="rId12" w:history="1">
        <w:r>
          <w:rPr>
            <w:rStyle w:val="Hyperlink2"/>
            <w:rFonts w:eastAsia="Cambria" w:cs="Cambria"/>
            <w:b w:val="0"/>
            <w:bCs w:val="0"/>
            <w:sz w:val="24"/>
            <w:szCs w:val="24"/>
          </w:rPr>
          <w:t>Twitter</w:t>
        </w:r>
      </w:hyperlink>
      <w:r>
        <w:rPr>
          <w:rStyle w:val="None"/>
          <w:rFonts w:ascii="Trebuchet MS" w:eastAsia="Cambria" w:hAnsi="Trebuchet MS" w:cs="Cambria"/>
          <w:b w:val="0"/>
          <w:bCs w:val="0"/>
          <w:sz w:val="24"/>
          <w:szCs w:val="24"/>
        </w:rPr>
        <w:t> </w:t>
      </w:r>
      <w:r>
        <w:rPr>
          <w:rStyle w:val="None"/>
          <w:rFonts w:ascii="Trebuchet MS" w:eastAsia="Cambria" w:hAnsi="Trebuchet MS" w:cs="Cambria"/>
          <w:b w:val="0"/>
          <w:bCs w:val="0"/>
          <w:sz w:val="24"/>
          <w:szCs w:val="24"/>
          <w:lang w:val="da-DK"/>
        </w:rPr>
        <w:t>and</w:t>
      </w:r>
      <w:r>
        <w:rPr>
          <w:rStyle w:val="None"/>
          <w:rFonts w:ascii="Trebuchet MS" w:eastAsia="Cambria" w:hAnsi="Trebuchet MS" w:cs="Cambria"/>
          <w:b w:val="0"/>
          <w:bCs w:val="0"/>
          <w:sz w:val="24"/>
          <w:szCs w:val="24"/>
        </w:rPr>
        <w:t> </w:t>
      </w:r>
      <w:hyperlink r:id="rId13" w:history="1">
        <w:r>
          <w:rPr>
            <w:rStyle w:val="Hyperlink3"/>
            <w:rFonts w:eastAsia="Cambria" w:cs="Cambria"/>
            <w:b w:val="0"/>
            <w:bCs w:val="0"/>
            <w:sz w:val="24"/>
            <w:szCs w:val="24"/>
          </w:rPr>
          <w:t>Facebook</w:t>
        </w:r>
      </w:hyperlink>
    </w:p>
    <w:sectPr w:rsidR="00EE6603">
      <w:headerReference w:type="even" r:id="rId14"/>
      <w:headerReference w:type="default" r:id="rId15"/>
      <w:footerReference w:type="even" r:id="rId16"/>
      <w:footerReference w:type="defaul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854">
      <w:r>
        <w:separator/>
      </w:r>
    </w:p>
  </w:endnote>
  <w:endnote w:type="continuationSeparator" w:id="0">
    <w:p w:rsidR="00000000" w:rsidRDefault="00E0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03" w:rsidRDefault="00EE6603">
    <w:pPr>
      <w:pStyle w:val="Header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03" w:rsidRDefault="00EE6603">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4854">
      <w:r>
        <w:separator/>
      </w:r>
    </w:p>
  </w:footnote>
  <w:footnote w:type="continuationSeparator" w:id="0">
    <w:p w:rsidR="00000000" w:rsidRDefault="00E04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03" w:rsidRDefault="00EE6603">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03" w:rsidRDefault="00EE6603">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D2264"/>
    <w:multiLevelType w:val="hybridMultilevel"/>
    <w:tmpl w:val="2F2ABDAE"/>
    <w:styleLink w:val="ImportedStyle1"/>
    <w:lvl w:ilvl="0" w:tplc="3188A9A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5B252D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3FAD5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C88B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2901DF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48094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72A46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214C8B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4D4C5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9940FF0"/>
    <w:multiLevelType w:val="hybridMultilevel"/>
    <w:tmpl w:val="2F2ABDA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formatting="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6603"/>
    <w:rsid w:val="00E04854"/>
    <w:rsid w:val="00EE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irst4adoption.org.uk/nationaladoptionweek/naw-steering-group/" TargetMode="External"/><Relationship Id="rId13" Type="http://schemas.openxmlformats.org/officeDocument/2006/relationships/hyperlink" Target="http://www.facebook.com/First4Adoptio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First4Adop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rst4adoption.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rst4adoption.org.uk/nationaladoptionwe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ram-i.org.uk/asgl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Gordon-Johnson</dc:creator>
  <cp:lastModifiedBy>Gemma Gordon-Johnson</cp:lastModifiedBy>
  <cp:revision>2</cp:revision>
  <dcterms:created xsi:type="dcterms:W3CDTF">2019-10-08T16:33:00Z</dcterms:created>
  <dcterms:modified xsi:type="dcterms:W3CDTF">2019-10-08T16:33:00Z</dcterms:modified>
</cp:coreProperties>
</file>